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73" w:rsidRDefault="004D037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D0373" w:rsidRDefault="004D0373">
      <w:pPr>
        <w:pStyle w:val="ConsPlusNormal"/>
        <w:jc w:val="both"/>
      </w:pPr>
    </w:p>
    <w:p w:rsidR="004D0373" w:rsidRDefault="004D0373">
      <w:pPr>
        <w:pStyle w:val="ConsPlusTitle"/>
        <w:jc w:val="center"/>
      </w:pPr>
      <w:r>
        <w:t>ПРАВИТЕЛЬСТВО КАБАРДИНО-БАЛКАРСКОЙ РЕСПУБЛИКИ</w:t>
      </w:r>
    </w:p>
    <w:p w:rsidR="004D0373" w:rsidRDefault="004D0373">
      <w:pPr>
        <w:pStyle w:val="ConsPlusTitle"/>
        <w:jc w:val="center"/>
      </w:pPr>
    </w:p>
    <w:p w:rsidR="004D0373" w:rsidRDefault="004D0373">
      <w:pPr>
        <w:pStyle w:val="ConsPlusTitle"/>
        <w:jc w:val="center"/>
      </w:pPr>
      <w:r>
        <w:t>РАСПОРЯЖЕНИЕ</w:t>
      </w:r>
    </w:p>
    <w:p w:rsidR="004D0373" w:rsidRDefault="004D0373">
      <w:pPr>
        <w:pStyle w:val="ConsPlusTitle"/>
        <w:jc w:val="center"/>
      </w:pPr>
      <w:r>
        <w:t>от 29 января 2015 г. N 31-рп</w:t>
      </w:r>
    </w:p>
    <w:p w:rsidR="004D0373" w:rsidRDefault="004D0373">
      <w:pPr>
        <w:pStyle w:val="ConsPlusNormal"/>
        <w:jc w:val="both"/>
      </w:pPr>
    </w:p>
    <w:p w:rsidR="004D0373" w:rsidRDefault="004D0373">
      <w:pPr>
        <w:pStyle w:val="ConsPlusNormal"/>
        <w:ind w:firstLine="540"/>
        <w:jc w:val="both"/>
      </w:pPr>
      <w:proofErr w:type="gramStart"/>
      <w:r>
        <w:t xml:space="preserve">Во исполнение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21 июля 2014 г.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</w:t>
      </w:r>
      <w:hyperlink r:id="rId6" w:history="1">
        <w:r>
          <w:rPr>
            <w:color w:val="0000FF"/>
          </w:rPr>
          <w:t>подпункта "к" пункта 1</w:t>
        </w:r>
      </w:hyperlink>
      <w:r>
        <w:t xml:space="preserve"> Указа Президента Российской Федерации от 7 мая 2012 г. N 597 "О мероприятиях по реализации государственной социальной политики</w:t>
      </w:r>
      <w:proofErr w:type="gramEnd"/>
      <w:r>
        <w:t xml:space="preserve">",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30 марта 2013 г. N 487-р:</w:t>
      </w:r>
    </w:p>
    <w:p w:rsidR="004D0373" w:rsidRDefault="004D0373">
      <w:pPr>
        <w:pStyle w:val="ConsPlusNormal"/>
        <w:ind w:firstLine="540"/>
        <w:jc w:val="both"/>
      </w:pPr>
      <w:r>
        <w:t xml:space="preserve">1. </w:t>
      </w:r>
      <w:proofErr w:type="gramStart"/>
      <w:r>
        <w:t>Определить Министерство труда, занятости и социальной защиты Кабардино-Балкарской Республики, Министерство спорта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Республики, Министерство здравоохранения Кабардино-Балкарской Республики уполномоченными исполнительными органами государственной власти Кабардино-Балкарской Республики, ответственными за формирование независимой системы оценки качества работы государственных учреждений Кабардино-Балкарской Республики, оказывающих услуги населению в сферах здравоохранения, образования, культуры, физической культуры и</w:t>
      </w:r>
      <w:proofErr w:type="gramEnd"/>
      <w:r>
        <w:t xml:space="preserve"> спорта, социального обслуживания (далее - уполномоченные органы).</w:t>
      </w:r>
    </w:p>
    <w:p w:rsidR="004D0373" w:rsidRDefault="004D0373">
      <w:pPr>
        <w:pStyle w:val="ConsPlusNormal"/>
        <w:ind w:firstLine="540"/>
        <w:jc w:val="both"/>
      </w:pPr>
      <w:r>
        <w:t>2. Определить Министерство труда, занятости и социальной защиты Кабардино-Балкарской Республики координатором мероприятий по формированию независимой системы оценки качества работы государственных учреждений Кабардино-Балкарской Республики, оказывающих социальные услуги в Кабардино-Балкарской Республике.</w:t>
      </w:r>
    </w:p>
    <w:p w:rsidR="004D0373" w:rsidRDefault="004D0373">
      <w:pPr>
        <w:pStyle w:val="ConsPlusNormal"/>
        <w:ind w:firstLine="540"/>
        <w:jc w:val="both"/>
      </w:pPr>
      <w:r>
        <w:t>3. Уполномоченным органам:</w:t>
      </w:r>
    </w:p>
    <w:p w:rsidR="004D0373" w:rsidRDefault="004D0373">
      <w:pPr>
        <w:pStyle w:val="ConsPlusNormal"/>
        <w:ind w:firstLine="540"/>
        <w:jc w:val="both"/>
      </w:pPr>
      <w:r>
        <w:t xml:space="preserve">во взаимодействии с общественными организациями обеспечить формирование независимой </w:t>
      </w:r>
      <w:proofErr w:type="gramStart"/>
      <w:r>
        <w:t>системы оценки качества работы подведомственных государственных учреждений Кабардино-Балкарской</w:t>
      </w:r>
      <w:proofErr w:type="gramEnd"/>
      <w:r>
        <w:t xml:space="preserve"> Республики, оказывающих социальные услуги;</w:t>
      </w:r>
    </w:p>
    <w:p w:rsidR="004D0373" w:rsidRDefault="004D0373">
      <w:pPr>
        <w:pStyle w:val="ConsPlusNormal"/>
        <w:ind w:firstLine="540"/>
        <w:jc w:val="both"/>
      </w:pPr>
      <w:r>
        <w:t>оказывать методическую помощь органам местного самоуправления при формировании независимой системы оценки качества работы муниципальных учреждений, оказывающих услуги населению в сфере образования, культуры, физической культуры и спорта (далее - муниципальные учреждения, оказывающие социальные услуги);</w:t>
      </w:r>
    </w:p>
    <w:p w:rsidR="004D0373" w:rsidRDefault="004D0373">
      <w:pPr>
        <w:pStyle w:val="ConsPlusNormal"/>
        <w:ind w:firstLine="540"/>
        <w:jc w:val="both"/>
      </w:pPr>
      <w:proofErr w:type="gramStart"/>
      <w:r>
        <w:t>ежегодно до 25 июня и 20 декабря представлять в Министерство труда, занятости и социальной защиты Кабардино-Балкарской Республики информацию о проведении независимой оценки качества работы подведомственных государственных учреждений Кабардино-Балкарской Республики и муниципальных учреждений, оказывающих социальные услуги по формам, утвержденным приказом Министерства труда и социальной защиты Российской Федерации от 31 мая 2013 г. N 234а "О формах мониторинга реализации Программы поэтапного совершенствования</w:t>
      </w:r>
      <w:proofErr w:type="gramEnd"/>
      <w:r>
        <w:t xml:space="preserve"> системы оплаты труда в государственных (муниципальных) учреждениях на 2012 - 2018 годы" (далее - приказ от 31 мая 2013 г. N 234а).</w:t>
      </w:r>
    </w:p>
    <w:p w:rsidR="004D0373" w:rsidRDefault="004D0373">
      <w:pPr>
        <w:pStyle w:val="ConsPlusNormal"/>
        <w:ind w:firstLine="540"/>
        <w:jc w:val="both"/>
      </w:pPr>
      <w:r>
        <w:t>4. Рекомендовать органам местного самоуправления:</w:t>
      </w:r>
    </w:p>
    <w:p w:rsidR="004D0373" w:rsidRDefault="004D0373">
      <w:pPr>
        <w:pStyle w:val="ConsPlusNormal"/>
        <w:ind w:firstLine="540"/>
        <w:jc w:val="both"/>
      </w:pPr>
      <w:r>
        <w:t>в установленном порядке сформировать независимую систему оценки качества работы муниципальных учреждений, оказывающих социальные услуги населению;</w:t>
      </w:r>
    </w:p>
    <w:p w:rsidR="004D0373" w:rsidRDefault="004D0373">
      <w:pPr>
        <w:pStyle w:val="ConsPlusNormal"/>
        <w:ind w:firstLine="540"/>
        <w:jc w:val="both"/>
      </w:pPr>
      <w:r>
        <w:t>ежегодно до 25 июня и 20 декабря представлять в Министерство спорта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 информацию о проведении независимой оценки качества работы муниципальных учреждений, оказывающих социальные услуги, по формам, утвержденным приказом от 31 мая 2013 г. N 234а.</w:t>
      </w:r>
    </w:p>
    <w:p w:rsidR="004D0373" w:rsidRDefault="004D0373">
      <w:pPr>
        <w:pStyle w:val="ConsPlusNormal"/>
        <w:ind w:firstLine="540"/>
        <w:jc w:val="both"/>
      </w:pPr>
      <w:r>
        <w:t xml:space="preserve">5. Министерству труда, занятости и социальной защиты Кабардино-Балкарской Республики обеспечить представление в установленные сроки в Министерство труда и социальной защиты Российской Федерации с использованием автоматизированной информационной системы </w:t>
      </w:r>
      <w:r>
        <w:lastRenderedPageBreak/>
        <w:t xml:space="preserve">данного министерства сводной информации по проведению независимой </w:t>
      </w:r>
      <w:proofErr w:type="gramStart"/>
      <w:r>
        <w:t>оценки качества работы государственных учреждений Кабардино-Балкарской Республики</w:t>
      </w:r>
      <w:proofErr w:type="gramEnd"/>
      <w:r>
        <w:t xml:space="preserve"> и муниципальных учреждений, оказывающих социальные услуги.</w:t>
      </w:r>
    </w:p>
    <w:p w:rsidR="004D0373" w:rsidRDefault="004D0373">
      <w:pPr>
        <w:pStyle w:val="ConsPlusNormal"/>
        <w:ind w:firstLine="540"/>
        <w:jc w:val="both"/>
      </w:pPr>
      <w:r>
        <w:t xml:space="preserve">6. Признать утратившим силу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Правительства Кабардино-Балкарской Республики от 17 сентября 2013 г. N 495-рп ("Официальная Кабардино-Балкария", 2013, N 37).</w:t>
      </w:r>
    </w:p>
    <w:p w:rsidR="004D0373" w:rsidRDefault="004D0373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Кабардино-Балкарской Республики - министра здравоохранения Кабардино-Балкарской Республики </w:t>
      </w:r>
      <w:proofErr w:type="spellStart"/>
      <w:r>
        <w:t>Шетову</w:t>
      </w:r>
      <w:proofErr w:type="spellEnd"/>
      <w:r>
        <w:t xml:space="preserve"> И.М.</w:t>
      </w:r>
    </w:p>
    <w:p w:rsidR="004D0373" w:rsidRDefault="004D0373">
      <w:pPr>
        <w:pStyle w:val="ConsPlusNormal"/>
        <w:jc w:val="both"/>
      </w:pPr>
    </w:p>
    <w:p w:rsidR="004D0373" w:rsidRDefault="004D0373">
      <w:pPr>
        <w:pStyle w:val="ConsPlusNormal"/>
        <w:jc w:val="right"/>
      </w:pPr>
      <w:r>
        <w:t>Председатель Правительства</w:t>
      </w:r>
    </w:p>
    <w:p w:rsidR="004D0373" w:rsidRDefault="004D0373">
      <w:pPr>
        <w:pStyle w:val="ConsPlusNormal"/>
        <w:jc w:val="right"/>
      </w:pPr>
      <w:r>
        <w:t>Кабардино-Балкарской Республики</w:t>
      </w:r>
    </w:p>
    <w:p w:rsidR="004D0373" w:rsidRDefault="004D0373">
      <w:pPr>
        <w:pStyle w:val="ConsPlusNormal"/>
        <w:jc w:val="right"/>
      </w:pPr>
      <w:r>
        <w:t>А.МУСУКОВ</w:t>
      </w:r>
    </w:p>
    <w:p w:rsidR="004D0373" w:rsidRDefault="004D0373">
      <w:pPr>
        <w:pStyle w:val="ConsPlusNormal"/>
        <w:jc w:val="both"/>
      </w:pPr>
    </w:p>
    <w:p w:rsidR="004D0373" w:rsidRDefault="004D0373">
      <w:pPr>
        <w:pStyle w:val="ConsPlusNormal"/>
        <w:jc w:val="both"/>
      </w:pPr>
    </w:p>
    <w:p w:rsidR="004D0373" w:rsidRDefault="004D037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6D7BA9" w:rsidRDefault="006D7BA9"/>
    <w:sectPr w:rsidR="006D7BA9" w:rsidSect="00C4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373"/>
    <w:rsid w:val="004D0373"/>
    <w:rsid w:val="006D7BA9"/>
    <w:rsid w:val="009170D7"/>
    <w:rsid w:val="00EF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0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FF3E39D4A315965BD48F2017D4F0D65BB8AD026A24901FD057743011B2D30FE1Z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FF3E39D4A315965BD4912D01B8ADDB5EB4F70B6B2C9D4F84082F6D46EBZ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FF3E39D4A315965BD4912D01B8ADDB5EB1FA0C6C299D4F84082F6D46BBD9585D9B8507E7C507FAE9ZFL" TargetMode="External"/><Relationship Id="rId5" Type="http://schemas.openxmlformats.org/officeDocument/2006/relationships/hyperlink" Target="consultantplus://offline/ref=6CFF3E39D4A315965BD4912D01B8ADDB5EB5F60761249D4F84082F6D46EBZB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a.mishhozheva</dc:creator>
  <cp:lastModifiedBy>Хронограф</cp:lastModifiedBy>
  <cp:revision>2</cp:revision>
  <dcterms:created xsi:type="dcterms:W3CDTF">2017-06-18T16:53:00Z</dcterms:created>
  <dcterms:modified xsi:type="dcterms:W3CDTF">2017-06-18T16:53:00Z</dcterms:modified>
</cp:coreProperties>
</file>