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7C" w:rsidRDefault="00E2717C" w:rsidP="00E2717C">
      <w:pPr>
        <w:spacing w:before="72" w:line="278" w:lineRule="auto"/>
        <w:ind w:left="1944" w:hanging="776"/>
        <w:rPr>
          <w:b/>
          <w:sz w:val="28"/>
        </w:rPr>
      </w:pPr>
      <w:r>
        <w:rPr>
          <w:b/>
          <w:sz w:val="28"/>
        </w:rPr>
        <w:t>Типовой договор о сетевом взаимодействии и сотрудничестве в рамках реализации дополнительных общеразвивающих программ</w:t>
      </w:r>
    </w:p>
    <w:p w:rsidR="00E2717C" w:rsidRDefault="00E2717C" w:rsidP="00E2717C">
      <w:pPr>
        <w:pStyle w:val="a3"/>
        <w:tabs>
          <w:tab w:val="left" w:pos="2763"/>
          <w:tab w:val="left" w:pos="8022"/>
        </w:tabs>
        <w:spacing w:before="189"/>
        <w:ind w:left="662"/>
      </w:pPr>
      <w:r>
        <w:t>«</w:t>
      </w:r>
      <w:r>
        <w:rPr>
          <w:u w:val="single"/>
        </w:rPr>
        <w:t xml:space="preserve">      </w:t>
      </w:r>
      <w:r>
        <w:rPr>
          <w:spacing w:val="69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64"/>
          <w:u w:val="single"/>
        </w:rPr>
        <w:t xml:space="preserve"> </w:t>
      </w:r>
      <w:r>
        <w:t>г.</w:t>
      </w:r>
      <w:r>
        <w:tab/>
      </w:r>
      <w:r>
        <w:t>____________</w:t>
      </w:r>
    </w:p>
    <w:p w:rsidR="00E2717C" w:rsidRDefault="00E2717C" w:rsidP="00E2717C">
      <w:pPr>
        <w:pStyle w:val="a3"/>
        <w:tabs>
          <w:tab w:val="left" w:pos="4972"/>
          <w:tab w:val="left" w:pos="7244"/>
        </w:tabs>
        <w:ind w:left="593" w:right="145"/>
      </w:pPr>
    </w:p>
    <w:p w:rsidR="00E2717C" w:rsidRDefault="00E2717C" w:rsidP="00E2717C">
      <w:pPr>
        <w:pStyle w:val="a3"/>
        <w:tabs>
          <w:tab w:val="left" w:pos="4972"/>
          <w:tab w:val="left" w:pos="7244"/>
        </w:tabs>
        <w:ind w:left="593" w:right="145"/>
      </w:pPr>
      <w:r>
        <w:t xml:space="preserve">Государственное бюджетное учреждение дополнительного образования </w:t>
      </w:r>
      <w:r>
        <w:rPr>
          <w:b/>
          <w:i/>
        </w:rPr>
        <w:t>_____________________________________</w:t>
      </w:r>
      <w:r>
        <w:t xml:space="preserve"> в лице</w:t>
      </w:r>
      <w:r>
        <w:rPr>
          <w:spacing w:val="-34"/>
        </w:rPr>
        <w:t xml:space="preserve"> </w:t>
      </w:r>
      <w:r>
        <w:t>директора</w:t>
      </w:r>
    </w:p>
    <w:p w:rsidR="00E2717C" w:rsidRDefault="00E2717C" w:rsidP="00E2717C">
      <w:pPr>
        <w:pStyle w:val="a3"/>
        <w:tabs>
          <w:tab w:val="left" w:pos="3516"/>
          <w:tab w:val="left" w:pos="3814"/>
          <w:tab w:val="left" w:pos="7147"/>
        </w:tabs>
        <w:spacing w:line="276" w:lineRule="auto"/>
        <w:ind w:left="593" w:right="142"/>
      </w:pPr>
      <w:proofErr w:type="gramStart"/>
      <w:r>
        <w:rPr>
          <w:u w:val="single"/>
        </w:rPr>
        <w:t>____________________</w:t>
      </w:r>
      <w:r>
        <w:t xml:space="preserve">, действующего (щей) на основании Устава, с одной стороны, </w:t>
      </w:r>
      <w:r>
        <w:rPr>
          <w:spacing w:val="1"/>
        </w:rPr>
        <w:t xml:space="preserve"> </w:t>
      </w:r>
      <w:r>
        <w:t>и</w:t>
      </w:r>
      <w:r>
        <w:rPr>
          <w:u w:val="single"/>
        </w:rPr>
        <w:t xml:space="preserve"> </w:t>
      </w:r>
      <w:r w:rsidR="009F7280">
        <w:rPr>
          <w:u w:val="single"/>
        </w:rPr>
        <w:t>____________________________</w:t>
      </w:r>
      <w:r>
        <w:t xml:space="preserve">, действующего (-щей) </w:t>
      </w:r>
      <w:r>
        <w:rPr>
          <w:spacing w:val="-7"/>
        </w:rPr>
        <w:t xml:space="preserve">на </w:t>
      </w:r>
      <w:r>
        <w:t>основании</w:t>
      </w:r>
      <w:r>
        <w:rPr>
          <w:u w:val="single"/>
        </w:rPr>
        <w:t xml:space="preserve"> </w:t>
      </w:r>
      <w:r w:rsidR="009F7280">
        <w:rPr>
          <w:u w:val="single"/>
        </w:rPr>
        <w:t>_____________________</w:t>
      </w:r>
      <w:r>
        <w:t xml:space="preserve">,    с    другой    стороны,    далее    именуемые </w:t>
      </w:r>
      <w:r>
        <w:rPr>
          <w:spacing w:val="15"/>
        </w:rPr>
        <w:t xml:space="preserve"> </w:t>
      </w:r>
      <w:r>
        <w:t>совместно</w:t>
      </w:r>
      <w:proofErr w:type="gramEnd"/>
    </w:p>
    <w:p w:rsidR="00E2717C" w:rsidRDefault="00E2717C" w:rsidP="00E2717C">
      <w:pPr>
        <w:pStyle w:val="a3"/>
        <w:spacing w:before="1" w:line="276" w:lineRule="auto"/>
        <w:ind w:left="593" w:right="144"/>
      </w:pPr>
      <w:r>
        <w:t>«Стороны» и по отдельности «Сторона», в рамках сетевого взаимодействия с целью повышения качества реализации дополнительных общеразвивающих программ, обеспечения доступности и эффективности образовательных услуг, развития дополнительного образования обучающихся заключили настоящий договор о нижеследующем:</w:t>
      </w:r>
    </w:p>
    <w:p w:rsidR="00E2717C" w:rsidRDefault="00E2717C" w:rsidP="00E2717C">
      <w:pPr>
        <w:pStyle w:val="a3"/>
        <w:spacing w:before="10"/>
        <w:ind w:left="0"/>
        <w:jc w:val="left"/>
        <w:rPr>
          <w:sz w:val="9"/>
        </w:rPr>
      </w:pPr>
    </w:p>
    <w:p w:rsidR="00E2717C" w:rsidRDefault="00E2717C" w:rsidP="00E2717C">
      <w:pPr>
        <w:pStyle w:val="1"/>
        <w:numPr>
          <w:ilvl w:val="0"/>
          <w:numId w:val="8"/>
        </w:numPr>
        <w:tabs>
          <w:tab w:val="left" w:pos="4516"/>
        </w:tabs>
        <w:spacing w:before="89"/>
        <w:ind w:hanging="349"/>
        <w:jc w:val="left"/>
      </w:pPr>
      <w:r>
        <w:t>Предмет Договора</w:t>
      </w:r>
    </w:p>
    <w:p w:rsidR="007E2822" w:rsidRPr="007E2822" w:rsidRDefault="00E2717C" w:rsidP="007E2822">
      <w:pPr>
        <w:pStyle w:val="a5"/>
        <w:numPr>
          <w:ilvl w:val="1"/>
          <w:numId w:val="7"/>
        </w:numPr>
        <w:tabs>
          <w:tab w:val="left" w:pos="567"/>
          <w:tab w:val="left" w:pos="1719"/>
        </w:tabs>
        <w:spacing w:before="245" w:line="276" w:lineRule="auto"/>
        <w:ind w:right="148" w:firstLine="0"/>
        <w:jc w:val="both"/>
        <w:rPr>
          <w:sz w:val="28"/>
        </w:rPr>
      </w:pPr>
      <w:r w:rsidRPr="007E2822">
        <w:rPr>
          <w:sz w:val="28"/>
        </w:rPr>
        <w:t xml:space="preserve">Совместная реализация </w:t>
      </w:r>
      <w:r w:rsidR="007E2822" w:rsidRPr="007E2822">
        <w:rPr>
          <w:sz w:val="28"/>
        </w:rPr>
        <w:t xml:space="preserve">на территории Кабардино-Балкарской Республики мероприятий федерального проекта «Успех каждого ребенка» национального проекта «Образование» и Комплекса мер по внедрению целевой модели развития региональной системы дополнительного образования детей, утвержденного с распоряжением Правительства Кабардино-Балкарской Республики от 4 июля 2019 г. № 325-рп </w:t>
      </w:r>
    </w:p>
    <w:p w:rsidR="00E2717C" w:rsidRDefault="00E2717C" w:rsidP="00E2717C">
      <w:pPr>
        <w:pStyle w:val="a5"/>
        <w:numPr>
          <w:ilvl w:val="1"/>
          <w:numId w:val="7"/>
        </w:numPr>
        <w:tabs>
          <w:tab w:val="left" w:pos="1650"/>
        </w:tabs>
        <w:spacing w:before="200" w:line="276" w:lineRule="auto"/>
        <w:ind w:right="150" w:firstLine="0"/>
        <w:jc w:val="both"/>
        <w:rPr>
          <w:sz w:val="28"/>
        </w:rPr>
      </w:pPr>
      <w:r>
        <w:rPr>
          <w:sz w:val="28"/>
        </w:rPr>
        <w:t>Моделирование и апробация форм сетевого и межведомственного взаимодействия организаций в рамках реализации совместных инновационных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проектов.</w:t>
      </w:r>
    </w:p>
    <w:p w:rsidR="00E2717C" w:rsidRDefault="00E2717C" w:rsidP="00E2717C">
      <w:pPr>
        <w:pStyle w:val="a5"/>
        <w:numPr>
          <w:ilvl w:val="1"/>
          <w:numId w:val="7"/>
        </w:numPr>
        <w:tabs>
          <w:tab w:val="left" w:pos="1650"/>
        </w:tabs>
        <w:spacing w:before="200" w:line="276" w:lineRule="auto"/>
        <w:ind w:right="152" w:firstLine="0"/>
        <w:jc w:val="both"/>
        <w:rPr>
          <w:sz w:val="28"/>
        </w:rPr>
      </w:pPr>
      <w:r>
        <w:rPr>
          <w:sz w:val="28"/>
        </w:rPr>
        <w:t>Проведение совместных мероприятий для педагогов и учащихся с целью обмена эффективным педагогическим опытом и создания единого образовательного пространства.</w:t>
      </w:r>
    </w:p>
    <w:p w:rsidR="00E2717C" w:rsidRDefault="00E2717C" w:rsidP="00E2717C">
      <w:pPr>
        <w:pStyle w:val="a5"/>
        <w:numPr>
          <w:ilvl w:val="1"/>
          <w:numId w:val="7"/>
        </w:numPr>
        <w:tabs>
          <w:tab w:val="left" w:pos="1650"/>
        </w:tabs>
        <w:spacing w:before="202"/>
        <w:ind w:left="1649" w:hanging="1057"/>
        <w:jc w:val="both"/>
        <w:rPr>
          <w:sz w:val="28"/>
        </w:rPr>
      </w:pPr>
      <w:r>
        <w:rPr>
          <w:sz w:val="28"/>
        </w:rPr>
        <w:t>Эффективное использование материально-технической базы</w:t>
      </w:r>
      <w:r>
        <w:rPr>
          <w:spacing w:val="-9"/>
          <w:sz w:val="28"/>
        </w:rPr>
        <w:t xml:space="preserve"> </w:t>
      </w:r>
      <w:r>
        <w:rPr>
          <w:sz w:val="28"/>
        </w:rPr>
        <w:t>сторон.</w:t>
      </w:r>
    </w:p>
    <w:p w:rsidR="00E2717C" w:rsidRDefault="00E2717C" w:rsidP="00E2717C">
      <w:pPr>
        <w:pStyle w:val="1"/>
        <w:numPr>
          <w:ilvl w:val="0"/>
          <w:numId w:val="8"/>
        </w:numPr>
        <w:tabs>
          <w:tab w:val="left" w:pos="4782"/>
        </w:tabs>
        <w:spacing w:before="252"/>
        <w:ind w:left="4781" w:hanging="349"/>
        <w:jc w:val="left"/>
      </w:pPr>
      <w:r>
        <w:t>Цели и</w:t>
      </w:r>
      <w:r>
        <w:rPr>
          <w:spacing w:val="-3"/>
        </w:rPr>
        <w:t xml:space="preserve"> </w:t>
      </w:r>
      <w:r>
        <w:t>задачи</w:t>
      </w:r>
    </w:p>
    <w:p w:rsidR="00E2717C" w:rsidRDefault="00E2717C" w:rsidP="00E2717C">
      <w:pPr>
        <w:pStyle w:val="a5"/>
        <w:numPr>
          <w:ilvl w:val="1"/>
          <w:numId w:val="6"/>
        </w:numPr>
        <w:tabs>
          <w:tab w:val="left" w:pos="1650"/>
        </w:tabs>
        <w:spacing w:before="244" w:line="276" w:lineRule="auto"/>
        <w:ind w:right="149" w:firstLine="0"/>
        <w:jc w:val="both"/>
        <w:rPr>
          <w:sz w:val="28"/>
        </w:rPr>
      </w:pPr>
      <w:r>
        <w:rPr>
          <w:sz w:val="28"/>
        </w:rPr>
        <w:t>Стороны договариваются о сетевом взаимодействии для решения следующих задач:</w:t>
      </w:r>
    </w:p>
    <w:p w:rsidR="00E2717C" w:rsidRDefault="00E2717C" w:rsidP="00E2717C">
      <w:pPr>
        <w:pStyle w:val="a5"/>
        <w:numPr>
          <w:ilvl w:val="2"/>
          <w:numId w:val="6"/>
        </w:numPr>
        <w:tabs>
          <w:tab w:val="left" w:pos="1650"/>
        </w:tabs>
        <w:spacing w:before="200" w:line="276" w:lineRule="auto"/>
        <w:ind w:right="150" w:firstLine="0"/>
        <w:jc w:val="both"/>
        <w:rPr>
          <w:sz w:val="28"/>
        </w:rPr>
      </w:pPr>
      <w:r>
        <w:rPr>
          <w:sz w:val="28"/>
        </w:rPr>
        <w:t>Повышение качества оказания образовательных услуг в области дополнительного образования детей и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взрослых.</w:t>
      </w:r>
    </w:p>
    <w:p w:rsidR="00E2717C" w:rsidRDefault="00E2717C" w:rsidP="00E2717C">
      <w:pPr>
        <w:pStyle w:val="a5"/>
        <w:numPr>
          <w:ilvl w:val="2"/>
          <w:numId w:val="6"/>
        </w:numPr>
        <w:tabs>
          <w:tab w:val="left" w:pos="1650"/>
        </w:tabs>
        <w:spacing w:before="201" w:line="276" w:lineRule="auto"/>
        <w:ind w:right="150" w:firstLine="0"/>
        <w:jc w:val="both"/>
        <w:rPr>
          <w:sz w:val="28"/>
        </w:rPr>
      </w:pPr>
      <w:r>
        <w:rPr>
          <w:sz w:val="28"/>
        </w:rPr>
        <w:t>Непрерывное обновление содержания дополнительного образования, создание основ единого образовательного пространства в области дополнительного образования детей и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взрослых.</w:t>
      </w:r>
    </w:p>
    <w:p w:rsidR="00E2717C" w:rsidRDefault="00E2717C" w:rsidP="00E2717C">
      <w:pPr>
        <w:spacing w:line="276" w:lineRule="auto"/>
        <w:jc w:val="both"/>
        <w:rPr>
          <w:sz w:val="28"/>
        </w:rPr>
        <w:sectPr w:rsidR="00E2717C">
          <w:pgSz w:w="11910" w:h="16840"/>
          <w:pgMar w:top="1040" w:right="420" w:bottom="280" w:left="900" w:header="720" w:footer="720" w:gutter="0"/>
          <w:cols w:space="720"/>
        </w:sectPr>
      </w:pPr>
    </w:p>
    <w:p w:rsidR="00E2717C" w:rsidRDefault="00E2717C" w:rsidP="00E2717C">
      <w:pPr>
        <w:pStyle w:val="a5"/>
        <w:numPr>
          <w:ilvl w:val="2"/>
          <w:numId w:val="6"/>
        </w:numPr>
        <w:tabs>
          <w:tab w:val="left" w:pos="1649"/>
          <w:tab w:val="left" w:pos="1650"/>
          <w:tab w:val="left" w:pos="3615"/>
          <w:tab w:val="left" w:pos="5733"/>
          <w:tab w:val="left" w:pos="7150"/>
          <w:tab w:val="left" w:pos="9004"/>
          <w:tab w:val="left" w:pos="9488"/>
        </w:tabs>
        <w:spacing w:before="67" w:line="278" w:lineRule="auto"/>
        <w:ind w:right="151" w:firstLine="0"/>
        <w:rPr>
          <w:sz w:val="28"/>
        </w:rPr>
      </w:pPr>
      <w:r>
        <w:rPr>
          <w:sz w:val="28"/>
        </w:rPr>
        <w:lastRenderedPageBreak/>
        <w:t>Оптимизация</w:t>
      </w:r>
      <w:r>
        <w:rPr>
          <w:sz w:val="28"/>
        </w:rPr>
        <w:tab/>
        <w:t>использования</w:t>
      </w:r>
      <w:r>
        <w:rPr>
          <w:sz w:val="28"/>
        </w:rPr>
        <w:tab/>
        <w:t>ресурсов</w:t>
      </w:r>
      <w:r>
        <w:rPr>
          <w:sz w:val="28"/>
        </w:rPr>
        <w:tab/>
        <w:t>организаций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4"/>
          <w:sz w:val="28"/>
        </w:rPr>
        <w:t xml:space="preserve">области </w:t>
      </w:r>
      <w:r>
        <w:rPr>
          <w:sz w:val="28"/>
        </w:rPr>
        <w:t>реализации дополнительного образования 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взрослых.</w:t>
      </w:r>
    </w:p>
    <w:p w:rsidR="00E2717C" w:rsidRDefault="00E2717C" w:rsidP="00E2717C">
      <w:pPr>
        <w:pStyle w:val="a5"/>
        <w:numPr>
          <w:ilvl w:val="2"/>
          <w:numId w:val="6"/>
        </w:numPr>
        <w:tabs>
          <w:tab w:val="left" w:pos="1649"/>
          <w:tab w:val="left" w:pos="1650"/>
        </w:tabs>
        <w:spacing w:before="194" w:line="278" w:lineRule="auto"/>
        <w:ind w:right="148" w:firstLine="0"/>
        <w:rPr>
          <w:sz w:val="28"/>
        </w:rPr>
      </w:pPr>
      <w:r>
        <w:rPr>
          <w:sz w:val="28"/>
        </w:rPr>
        <w:t>Осуществление экспертно-аналитической деятельности по изучению и оценке качества дополнительного образования детей и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взрослых.</w:t>
      </w:r>
    </w:p>
    <w:p w:rsidR="00E2717C" w:rsidRDefault="00E2717C" w:rsidP="00E2717C">
      <w:pPr>
        <w:pStyle w:val="a5"/>
        <w:numPr>
          <w:ilvl w:val="2"/>
          <w:numId w:val="6"/>
        </w:numPr>
        <w:tabs>
          <w:tab w:val="left" w:pos="1649"/>
          <w:tab w:val="left" w:pos="1650"/>
        </w:tabs>
        <w:spacing w:before="194" w:line="278" w:lineRule="auto"/>
        <w:ind w:right="152" w:firstLine="0"/>
        <w:rPr>
          <w:sz w:val="28"/>
        </w:rPr>
      </w:pPr>
      <w:r>
        <w:rPr>
          <w:sz w:val="28"/>
        </w:rPr>
        <w:t>Организация работы по налаживанию контактов между творческими детскими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коллективами.</w:t>
      </w:r>
    </w:p>
    <w:p w:rsidR="00E2717C" w:rsidRDefault="00E2717C" w:rsidP="00E2717C">
      <w:pPr>
        <w:pStyle w:val="a3"/>
        <w:spacing w:before="6"/>
        <w:ind w:left="0"/>
        <w:jc w:val="left"/>
        <w:rPr>
          <w:sz w:val="9"/>
        </w:rPr>
      </w:pPr>
    </w:p>
    <w:p w:rsidR="00E2717C" w:rsidRDefault="00E2717C" w:rsidP="00E2717C">
      <w:pPr>
        <w:pStyle w:val="1"/>
        <w:numPr>
          <w:ilvl w:val="0"/>
          <w:numId w:val="8"/>
        </w:numPr>
        <w:tabs>
          <w:tab w:val="left" w:pos="3887"/>
        </w:tabs>
        <w:spacing w:before="89"/>
        <w:ind w:left="3886" w:hanging="349"/>
        <w:jc w:val="left"/>
      </w:pPr>
      <w:r>
        <w:t>Права и обязанности</w:t>
      </w:r>
      <w:r>
        <w:rPr>
          <w:spacing w:val="-3"/>
        </w:rPr>
        <w:t xml:space="preserve"> </w:t>
      </w:r>
      <w:r>
        <w:t>сторон</w:t>
      </w:r>
    </w:p>
    <w:p w:rsidR="00E2717C" w:rsidRDefault="00E2717C" w:rsidP="00E2717C">
      <w:pPr>
        <w:pStyle w:val="a5"/>
        <w:numPr>
          <w:ilvl w:val="1"/>
          <w:numId w:val="5"/>
        </w:numPr>
        <w:tabs>
          <w:tab w:val="left" w:pos="1650"/>
        </w:tabs>
        <w:spacing w:before="245" w:line="276" w:lineRule="auto"/>
        <w:ind w:right="151" w:firstLine="0"/>
        <w:jc w:val="both"/>
        <w:rPr>
          <w:sz w:val="28"/>
        </w:rPr>
      </w:pPr>
      <w:r>
        <w:rPr>
          <w:sz w:val="28"/>
        </w:rPr>
        <w:t>Для объединения усилий по решению задач, изложенных в пункте 1.1. Договора, стороны 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право:</w:t>
      </w:r>
    </w:p>
    <w:p w:rsidR="00E2717C" w:rsidRDefault="00E2717C" w:rsidP="00E2717C">
      <w:pPr>
        <w:pStyle w:val="a5"/>
        <w:numPr>
          <w:ilvl w:val="2"/>
          <w:numId w:val="5"/>
        </w:numPr>
        <w:tabs>
          <w:tab w:val="left" w:pos="1650"/>
        </w:tabs>
        <w:spacing w:before="201" w:line="276" w:lineRule="auto"/>
        <w:ind w:right="151" w:firstLine="0"/>
        <w:jc w:val="both"/>
        <w:rPr>
          <w:sz w:val="28"/>
        </w:rPr>
      </w:pPr>
      <w:r>
        <w:rPr>
          <w:sz w:val="28"/>
        </w:rPr>
        <w:t>Обмениваться имеющимися в их распоряжении информационными и научно-методическими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материалами.</w:t>
      </w:r>
    </w:p>
    <w:p w:rsidR="00E2717C" w:rsidRDefault="00E2717C" w:rsidP="00E2717C">
      <w:pPr>
        <w:pStyle w:val="a5"/>
        <w:numPr>
          <w:ilvl w:val="2"/>
          <w:numId w:val="5"/>
        </w:numPr>
        <w:tabs>
          <w:tab w:val="left" w:pos="1650"/>
        </w:tabs>
        <w:spacing w:before="200" w:line="276" w:lineRule="auto"/>
        <w:ind w:right="149" w:firstLine="0"/>
        <w:jc w:val="both"/>
        <w:rPr>
          <w:sz w:val="28"/>
        </w:rPr>
      </w:pPr>
      <w:r>
        <w:rPr>
          <w:sz w:val="28"/>
        </w:rPr>
        <w:t>На основе совместного планирования проводить совместные мероприятия с привлечением заинтересованных лиц и организаций для решения упомянутых задач и объединения совместных усилий по их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разрешению.</w:t>
      </w:r>
    </w:p>
    <w:p w:rsidR="00E2717C" w:rsidRDefault="00E2717C" w:rsidP="00E2717C">
      <w:pPr>
        <w:pStyle w:val="a5"/>
        <w:numPr>
          <w:ilvl w:val="2"/>
          <w:numId w:val="5"/>
        </w:numPr>
        <w:tabs>
          <w:tab w:val="left" w:pos="1650"/>
        </w:tabs>
        <w:spacing w:before="199" w:line="276" w:lineRule="auto"/>
        <w:ind w:right="146" w:firstLine="0"/>
        <w:jc w:val="both"/>
        <w:rPr>
          <w:sz w:val="28"/>
        </w:rPr>
      </w:pPr>
      <w:r>
        <w:rPr>
          <w:sz w:val="28"/>
        </w:rPr>
        <w:t>Налаживать творческие связи с третьими лицами и информировать друг друга о результатах таких контактов.</w:t>
      </w:r>
    </w:p>
    <w:p w:rsidR="00E2717C" w:rsidRDefault="00E2717C" w:rsidP="00E2717C">
      <w:pPr>
        <w:pStyle w:val="a5"/>
        <w:numPr>
          <w:ilvl w:val="2"/>
          <w:numId w:val="5"/>
        </w:numPr>
        <w:tabs>
          <w:tab w:val="left" w:pos="1650"/>
        </w:tabs>
        <w:spacing w:before="201" w:line="276" w:lineRule="auto"/>
        <w:ind w:right="148" w:firstLine="0"/>
        <w:jc w:val="both"/>
        <w:rPr>
          <w:sz w:val="28"/>
        </w:rPr>
      </w:pPr>
      <w:r>
        <w:rPr>
          <w:sz w:val="28"/>
        </w:rPr>
        <w:t>Предоставлять возможности использования преподавателями и обучающимися ресурсов для электронного (дистанционного)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обучения.</w:t>
      </w:r>
    </w:p>
    <w:p w:rsidR="00E2717C" w:rsidRDefault="00E2717C" w:rsidP="00E2717C">
      <w:pPr>
        <w:pStyle w:val="a5"/>
        <w:numPr>
          <w:ilvl w:val="1"/>
          <w:numId w:val="5"/>
        </w:numPr>
        <w:tabs>
          <w:tab w:val="left" w:pos="1650"/>
        </w:tabs>
        <w:spacing w:before="200" w:line="276" w:lineRule="auto"/>
        <w:ind w:right="150" w:firstLine="0"/>
        <w:jc w:val="both"/>
        <w:rPr>
          <w:sz w:val="28"/>
        </w:rPr>
      </w:pPr>
      <w:r>
        <w:rPr>
          <w:sz w:val="28"/>
        </w:rPr>
        <w:t>Стороны содействуют информационному обеспечению деятельности друг друга 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Договору.</w:t>
      </w:r>
    </w:p>
    <w:p w:rsidR="00E2717C" w:rsidRDefault="00E2717C" w:rsidP="00E2717C">
      <w:pPr>
        <w:pStyle w:val="a5"/>
        <w:numPr>
          <w:ilvl w:val="1"/>
          <w:numId w:val="5"/>
        </w:numPr>
        <w:tabs>
          <w:tab w:val="left" w:pos="1650"/>
        </w:tabs>
        <w:spacing w:before="198" w:line="278" w:lineRule="auto"/>
        <w:ind w:right="143" w:firstLine="0"/>
        <w:jc w:val="both"/>
        <w:rPr>
          <w:sz w:val="28"/>
        </w:rPr>
      </w:pPr>
      <w:r>
        <w:rPr>
          <w:sz w:val="28"/>
        </w:rPr>
        <w:t>Стороны содействуют научно-методическому, консультационному обеспечению деятельности друг друга 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Договору.</w:t>
      </w:r>
    </w:p>
    <w:p w:rsidR="00E2717C" w:rsidRDefault="00E2717C" w:rsidP="00E2717C">
      <w:pPr>
        <w:pStyle w:val="a5"/>
        <w:numPr>
          <w:ilvl w:val="1"/>
          <w:numId w:val="5"/>
        </w:numPr>
        <w:tabs>
          <w:tab w:val="left" w:pos="1650"/>
        </w:tabs>
        <w:spacing w:before="195" w:line="276" w:lineRule="auto"/>
        <w:ind w:right="144" w:firstLine="0"/>
        <w:jc w:val="both"/>
        <w:rPr>
          <w:sz w:val="28"/>
        </w:rPr>
      </w:pPr>
      <w:r>
        <w:rPr>
          <w:sz w:val="28"/>
        </w:rPr>
        <w:t>Стороны отдельно в каждом конкретном случае при необходимости обязуются оговаривать и оформлять дополнительными соглашениями (договорами) формы взаимодействия Сторон с учетом локальных нормативных актов каждой из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Сторон.</w:t>
      </w:r>
    </w:p>
    <w:p w:rsidR="00E2717C" w:rsidRDefault="00E2717C" w:rsidP="00E2717C">
      <w:pPr>
        <w:pStyle w:val="a5"/>
        <w:numPr>
          <w:ilvl w:val="1"/>
          <w:numId w:val="5"/>
        </w:numPr>
        <w:tabs>
          <w:tab w:val="left" w:pos="1650"/>
        </w:tabs>
        <w:spacing w:before="201" w:line="276" w:lineRule="auto"/>
        <w:ind w:right="150" w:firstLine="0"/>
        <w:jc w:val="both"/>
        <w:rPr>
          <w:sz w:val="28"/>
        </w:rPr>
      </w:pPr>
      <w:r>
        <w:rPr>
          <w:sz w:val="28"/>
        </w:rPr>
        <w:t>Стороны также обязуются исполнять принятые на себя обязательства по настоящему Договору, а также нести ответственность за неисполнение настоящего Договора и заключенных для его реализации дополнительных соглашений.</w:t>
      </w:r>
    </w:p>
    <w:p w:rsidR="00E2717C" w:rsidRDefault="00E2717C" w:rsidP="00E2717C">
      <w:pPr>
        <w:pStyle w:val="a3"/>
        <w:ind w:left="0"/>
        <w:jc w:val="left"/>
        <w:rPr>
          <w:sz w:val="10"/>
        </w:rPr>
      </w:pPr>
    </w:p>
    <w:p w:rsidR="00E2717C" w:rsidRDefault="00E2717C" w:rsidP="00E2717C">
      <w:pPr>
        <w:pStyle w:val="1"/>
        <w:numPr>
          <w:ilvl w:val="0"/>
          <w:numId w:val="8"/>
        </w:numPr>
        <w:tabs>
          <w:tab w:val="left" w:pos="4120"/>
        </w:tabs>
        <w:spacing w:before="89"/>
        <w:ind w:left="4119" w:hanging="349"/>
        <w:jc w:val="left"/>
      </w:pPr>
      <w:r>
        <w:t>Срок действия</w:t>
      </w:r>
      <w:r>
        <w:rPr>
          <w:spacing w:val="-4"/>
        </w:rPr>
        <w:t xml:space="preserve"> </w:t>
      </w:r>
      <w:r>
        <w:t>Договора</w:t>
      </w:r>
    </w:p>
    <w:p w:rsidR="00E2717C" w:rsidRDefault="00E2717C" w:rsidP="00E2717C">
      <w:pPr>
        <w:sectPr w:rsidR="00E2717C">
          <w:pgSz w:w="11910" w:h="16840"/>
          <w:pgMar w:top="1040" w:right="420" w:bottom="280" w:left="900" w:header="720" w:footer="720" w:gutter="0"/>
          <w:cols w:space="720"/>
        </w:sectPr>
      </w:pPr>
    </w:p>
    <w:p w:rsidR="00E2717C" w:rsidRDefault="00E2717C" w:rsidP="00E2717C">
      <w:pPr>
        <w:pStyle w:val="a5"/>
        <w:numPr>
          <w:ilvl w:val="1"/>
          <w:numId w:val="4"/>
        </w:numPr>
        <w:tabs>
          <w:tab w:val="left" w:pos="1650"/>
          <w:tab w:val="left" w:pos="3243"/>
        </w:tabs>
        <w:spacing w:before="67" w:line="278" w:lineRule="auto"/>
        <w:ind w:right="151" w:firstLine="0"/>
        <w:jc w:val="both"/>
        <w:rPr>
          <w:sz w:val="28"/>
        </w:rPr>
      </w:pPr>
      <w:r>
        <w:rPr>
          <w:sz w:val="28"/>
        </w:rPr>
        <w:lastRenderedPageBreak/>
        <w:t>Настоящий Договор вступает в силу с момента его подписания и 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E2717C" w:rsidRDefault="00E2717C" w:rsidP="00E2717C">
      <w:pPr>
        <w:pStyle w:val="a5"/>
        <w:numPr>
          <w:ilvl w:val="1"/>
          <w:numId w:val="4"/>
        </w:numPr>
        <w:tabs>
          <w:tab w:val="left" w:pos="1650"/>
        </w:tabs>
        <w:spacing w:before="194" w:line="276" w:lineRule="auto"/>
        <w:ind w:right="149" w:firstLine="0"/>
        <w:jc w:val="both"/>
        <w:rPr>
          <w:sz w:val="28"/>
        </w:rPr>
      </w:pPr>
      <w:r>
        <w:rPr>
          <w:sz w:val="28"/>
        </w:rPr>
        <w:t>Если срок Договора истек, и ни одна из сторон не изъявила желание его прекратить, Договор считается автоматически продленным на тот же срок на прежних условиях.</w:t>
      </w:r>
    </w:p>
    <w:p w:rsidR="00E2717C" w:rsidRDefault="00E2717C" w:rsidP="00E2717C">
      <w:pPr>
        <w:pStyle w:val="a3"/>
        <w:spacing w:before="3"/>
        <w:ind w:left="0"/>
        <w:jc w:val="left"/>
        <w:rPr>
          <w:sz w:val="10"/>
        </w:rPr>
      </w:pPr>
    </w:p>
    <w:p w:rsidR="00E2717C" w:rsidRDefault="00E2717C" w:rsidP="00E2717C">
      <w:pPr>
        <w:pStyle w:val="1"/>
        <w:numPr>
          <w:ilvl w:val="0"/>
          <w:numId w:val="8"/>
        </w:numPr>
        <w:tabs>
          <w:tab w:val="left" w:pos="3489"/>
        </w:tabs>
        <w:spacing w:before="89"/>
        <w:ind w:left="3488" w:hanging="349"/>
        <w:jc w:val="left"/>
      </w:pPr>
      <w:r>
        <w:t>Изменение, расторжение</w:t>
      </w:r>
      <w:r>
        <w:rPr>
          <w:spacing w:val="-2"/>
        </w:rPr>
        <w:t xml:space="preserve"> </w:t>
      </w:r>
      <w:r>
        <w:t>Договора</w:t>
      </w:r>
    </w:p>
    <w:p w:rsidR="00E2717C" w:rsidRDefault="00E2717C" w:rsidP="00E2717C">
      <w:pPr>
        <w:pStyle w:val="a5"/>
        <w:numPr>
          <w:ilvl w:val="1"/>
          <w:numId w:val="3"/>
        </w:numPr>
        <w:tabs>
          <w:tab w:val="left" w:pos="1650"/>
        </w:tabs>
        <w:spacing w:before="242" w:line="276" w:lineRule="auto"/>
        <w:ind w:right="148" w:firstLine="0"/>
        <w:jc w:val="both"/>
        <w:rPr>
          <w:sz w:val="28"/>
        </w:rPr>
      </w:pPr>
      <w:r>
        <w:rPr>
          <w:sz w:val="28"/>
        </w:rPr>
        <w:t>Настоящий Договор может быть изменен, расторгнут или признан недействительным по основаниям, предусмотренным действующим законодательством Российской Федерации или по соглашению</w:t>
      </w:r>
      <w:r>
        <w:rPr>
          <w:spacing w:val="-16"/>
          <w:sz w:val="28"/>
        </w:rPr>
        <w:t xml:space="preserve"> </w:t>
      </w:r>
      <w:r>
        <w:rPr>
          <w:sz w:val="28"/>
        </w:rPr>
        <w:t>сторон.</w:t>
      </w:r>
    </w:p>
    <w:p w:rsidR="00E2717C" w:rsidRDefault="00E2717C" w:rsidP="00E2717C">
      <w:pPr>
        <w:pStyle w:val="a5"/>
        <w:numPr>
          <w:ilvl w:val="1"/>
          <w:numId w:val="3"/>
        </w:numPr>
        <w:tabs>
          <w:tab w:val="left" w:pos="1650"/>
        </w:tabs>
        <w:spacing w:before="200" w:line="276" w:lineRule="auto"/>
        <w:ind w:right="146" w:firstLine="0"/>
        <w:jc w:val="both"/>
        <w:rPr>
          <w:sz w:val="28"/>
        </w:rPr>
      </w:pPr>
      <w:r>
        <w:rPr>
          <w:sz w:val="28"/>
        </w:rPr>
        <w:t>Все изменения, дополнения и соглашения к настоящему Договору оформляются в письменном виде, подписываются обеими сторонами и становятся неотъемлемой частью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Договора.</w:t>
      </w:r>
    </w:p>
    <w:p w:rsidR="00E2717C" w:rsidRDefault="00E2717C" w:rsidP="00E2717C">
      <w:pPr>
        <w:pStyle w:val="1"/>
        <w:numPr>
          <w:ilvl w:val="0"/>
          <w:numId w:val="8"/>
        </w:numPr>
        <w:tabs>
          <w:tab w:val="left" w:pos="3868"/>
        </w:tabs>
        <w:spacing w:before="207"/>
        <w:ind w:left="3867" w:hanging="349"/>
        <w:jc w:val="left"/>
      </w:pPr>
      <w:r>
        <w:t>Порядок разрешения</w:t>
      </w:r>
      <w:r>
        <w:rPr>
          <w:spacing w:val="-4"/>
        </w:rPr>
        <w:t xml:space="preserve"> </w:t>
      </w:r>
      <w:r>
        <w:t>споров</w:t>
      </w:r>
    </w:p>
    <w:p w:rsidR="00E2717C" w:rsidRDefault="00E2717C" w:rsidP="00E2717C">
      <w:pPr>
        <w:pStyle w:val="a5"/>
        <w:numPr>
          <w:ilvl w:val="1"/>
          <w:numId w:val="2"/>
        </w:numPr>
        <w:tabs>
          <w:tab w:val="left" w:pos="1650"/>
        </w:tabs>
        <w:spacing w:before="242" w:line="276" w:lineRule="auto"/>
        <w:ind w:right="150" w:firstLine="0"/>
        <w:jc w:val="both"/>
        <w:rPr>
          <w:sz w:val="28"/>
        </w:rPr>
      </w:pPr>
      <w:r>
        <w:rPr>
          <w:sz w:val="28"/>
        </w:rPr>
        <w:t>Все споры и разногласия, которые могут возникнуть в связи с настоящим Договором, будут разрешаться путем переговоров между</w:t>
      </w:r>
      <w:r>
        <w:rPr>
          <w:spacing w:val="-27"/>
          <w:sz w:val="28"/>
        </w:rPr>
        <w:t xml:space="preserve"> </w:t>
      </w:r>
      <w:r>
        <w:rPr>
          <w:sz w:val="28"/>
        </w:rPr>
        <w:t>Сторонами.</w:t>
      </w:r>
    </w:p>
    <w:p w:rsidR="00E2717C" w:rsidRDefault="00E2717C" w:rsidP="00E2717C">
      <w:pPr>
        <w:pStyle w:val="a5"/>
        <w:numPr>
          <w:ilvl w:val="1"/>
          <w:numId w:val="2"/>
        </w:numPr>
        <w:tabs>
          <w:tab w:val="left" w:pos="1650"/>
        </w:tabs>
        <w:spacing w:before="201" w:line="276" w:lineRule="auto"/>
        <w:ind w:right="144" w:firstLine="0"/>
        <w:jc w:val="both"/>
        <w:rPr>
          <w:sz w:val="28"/>
        </w:rPr>
      </w:pPr>
      <w:r>
        <w:rPr>
          <w:sz w:val="28"/>
        </w:rPr>
        <w:t>В случае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</w:t>
      </w:r>
    </w:p>
    <w:p w:rsidR="00E2717C" w:rsidRDefault="00E2717C" w:rsidP="00E2717C">
      <w:pPr>
        <w:pStyle w:val="1"/>
        <w:numPr>
          <w:ilvl w:val="0"/>
          <w:numId w:val="8"/>
        </w:numPr>
        <w:tabs>
          <w:tab w:val="left" w:pos="4036"/>
        </w:tabs>
        <w:spacing w:before="204"/>
        <w:ind w:left="4035" w:hanging="349"/>
        <w:jc w:val="left"/>
      </w:pPr>
      <w:r>
        <w:t>Прочие условия</w:t>
      </w:r>
      <w:r>
        <w:rPr>
          <w:spacing w:val="-6"/>
        </w:rPr>
        <w:t xml:space="preserve"> </w:t>
      </w:r>
      <w:r>
        <w:t>Договора</w:t>
      </w:r>
    </w:p>
    <w:p w:rsidR="00E2717C" w:rsidRDefault="00E2717C" w:rsidP="00E2717C">
      <w:pPr>
        <w:pStyle w:val="a5"/>
        <w:numPr>
          <w:ilvl w:val="1"/>
          <w:numId w:val="1"/>
        </w:numPr>
        <w:tabs>
          <w:tab w:val="left" w:pos="1650"/>
        </w:tabs>
        <w:spacing w:before="245" w:line="276" w:lineRule="auto"/>
        <w:ind w:right="151" w:firstLine="0"/>
        <w:jc w:val="both"/>
        <w:rPr>
          <w:sz w:val="28"/>
        </w:rPr>
      </w:pPr>
      <w:r>
        <w:rPr>
          <w:sz w:val="28"/>
        </w:rPr>
        <w:t>Взаимоотношения Сторон, не урегулированные настоящим Договором, регламентируются действующим законодательством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</w:t>
      </w:r>
    </w:p>
    <w:p w:rsidR="00E2717C" w:rsidRDefault="00E2717C" w:rsidP="00E2717C">
      <w:pPr>
        <w:pStyle w:val="a5"/>
        <w:numPr>
          <w:ilvl w:val="1"/>
          <w:numId w:val="1"/>
        </w:numPr>
        <w:tabs>
          <w:tab w:val="left" w:pos="1650"/>
        </w:tabs>
        <w:spacing w:before="200" w:line="276" w:lineRule="auto"/>
        <w:ind w:right="148" w:firstLine="0"/>
        <w:jc w:val="both"/>
        <w:rPr>
          <w:sz w:val="28"/>
        </w:rPr>
      </w:pPr>
      <w:r>
        <w:rPr>
          <w:sz w:val="28"/>
        </w:rPr>
        <w:t>Настоящий Договор составлен в 2-х экземплярах, по одному для каждой из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Сторон.</w:t>
      </w:r>
    </w:p>
    <w:p w:rsidR="00E2717C" w:rsidRDefault="00E2717C" w:rsidP="00E2717C">
      <w:pPr>
        <w:pStyle w:val="a3"/>
        <w:spacing w:before="2"/>
        <w:ind w:left="0"/>
        <w:jc w:val="left"/>
        <w:rPr>
          <w:sz w:val="10"/>
        </w:rPr>
      </w:pPr>
    </w:p>
    <w:p w:rsidR="00E2717C" w:rsidRDefault="00E2717C" w:rsidP="00E2717C">
      <w:pPr>
        <w:pStyle w:val="1"/>
        <w:numPr>
          <w:ilvl w:val="0"/>
          <w:numId w:val="8"/>
        </w:numPr>
        <w:tabs>
          <w:tab w:val="left" w:pos="3810"/>
        </w:tabs>
        <w:spacing w:before="89"/>
        <w:ind w:left="3809" w:hanging="349"/>
        <w:jc w:val="left"/>
      </w:pPr>
      <w:r>
        <w:t>Реквизиты и подписи</w:t>
      </w:r>
      <w:r>
        <w:rPr>
          <w:spacing w:val="-6"/>
        </w:rPr>
        <w:t xml:space="preserve"> </w:t>
      </w:r>
      <w:r>
        <w:t>Сторон</w:t>
      </w:r>
    </w:p>
    <w:p w:rsidR="007E2822" w:rsidRDefault="007E2822" w:rsidP="007E2822">
      <w:pPr>
        <w:pStyle w:val="1"/>
        <w:tabs>
          <w:tab w:val="left" w:pos="3810"/>
        </w:tabs>
        <w:spacing w:before="89"/>
        <w:jc w:val="left"/>
      </w:pPr>
    </w:p>
    <w:p w:rsidR="007E2822" w:rsidRDefault="007E2822" w:rsidP="007E2822">
      <w:pPr>
        <w:pStyle w:val="1"/>
        <w:tabs>
          <w:tab w:val="left" w:pos="3810"/>
        </w:tabs>
        <w:spacing w:before="89"/>
        <w:jc w:val="left"/>
      </w:pPr>
      <w:bookmarkStart w:id="0" w:name="_GoBack"/>
      <w:bookmarkEnd w:id="0"/>
    </w:p>
    <w:sectPr w:rsidR="007E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A1"/>
    <w:multiLevelType w:val="multilevel"/>
    <w:tmpl w:val="3B3011B2"/>
    <w:lvl w:ilvl="0">
      <w:start w:val="4"/>
      <w:numFmt w:val="decimal"/>
      <w:lvlText w:val="%1"/>
      <w:lvlJc w:val="left"/>
      <w:pPr>
        <w:ind w:left="593" w:hanging="10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3" w:hanging="10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97" w:hanging="10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5" w:hanging="10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4" w:hanging="10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10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1" w:hanging="10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10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1056"/>
      </w:pPr>
      <w:rPr>
        <w:rFonts w:hint="default"/>
        <w:lang w:val="ru-RU" w:eastAsia="ru-RU" w:bidi="ru-RU"/>
      </w:rPr>
    </w:lvl>
  </w:abstractNum>
  <w:abstractNum w:abstractNumId="1">
    <w:nsid w:val="0DDC6FED"/>
    <w:multiLevelType w:val="hybridMultilevel"/>
    <w:tmpl w:val="4A5C1B84"/>
    <w:lvl w:ilvl="0" w:tplc="1C264F00">
      <w:start w:val="1"/>
      <w:numFmt w:val="decimal"/>
      <w:lvlText w:val="%1."/>
      <w:lvlJc w:val="left"/>
      <w:pPr>
        <w:ind w:left="4515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0988654">
      <w:start w:val="1"/>
      <w:numFmt w:val="decimal"/>
      <w:lvlText w:val="%2."/>
      <w:lvlJc w:val="left"/>
      <w:pPr>
        <w:ind w:left="44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BB38C2DE">
      <w:numFmt w:val="bullet"/>
      <w:lvlText w:val="•"/>
      <w:lvlJc w:val="left"/>
      <w:pPr>
        <w:ind w:left="5194" w:hanging="281"/>
      </w:pPr>
      <w:rPr>
        <w:rFonts w:hint="default"/>
        <w:lang w:val="ru-RU" w:eastAsia="ru-RU" w:bidi="ru-RU"/>
      </w:rPr>
    </w:lvl>
    <w:lvl w:ilvl="3" w:tplc="501A647C">
      <w:numFmt w:val="bullet"/>
      <w:lvlText w:val="•"/>
      <w:lvlJc w:val="left"/>
      <w:pPr>
        <w:ind w:left="5868" w:hanging="281"/>
      </w:pPr>
      <w:rPr>
        <w:rFonts w:hint="default"/>
        <w:lang w:val="ru-RU" w:eastAsia="ru-RU" w:bidi="ru-RU"/>
      </w:rPr>
    </w:lvl>
    <w:lvl w:ilvl="4" w:tplc="76E46BD2">
      <w:numFmt w:val="bullet"/>
      <w:lvlText w:val="•"/>
      <w:lvlJc w:val="left"/>
      <w:pPr>
        <w:ind w:left="6542" w:hanging="281"/>
      </w:pPr>
      <w:rPr>
        <w:rFonts w:hint="default"/>
        <w:lang w:val="ru-RU" w:eastAsia="ru-RU" w:bidi="ru-RU"/>
      </w:rPr>
    </w:lvl>
    <w:lvl w:ilvl="5" w:tplc="B978A43A">
      <w:numFmt w:val="bullet"/>
      <w:lvlText w:val="•"/>
      <w:lvlJc w:val="left"/>
      <w:pPr>
        <w:ind w:left="7216" w:hanging="281"/>
      </w:pPr>
      <w:rPr>
        <w:rFonts w:hint="default"/>
        <w:lang w:val="ru-RU" w:eastAsia="ru-RU" w:bidi="ru-RU"/>
      </w:rPr>
    </w:lvl>
    <w:lvl w:ilvl="6" w:tplc="F1283634">
      <w:numFmt w:val="bullet"/>
      <w:lvlText w:val="•"/>
      <w:lvlJc w:val="left"/>
      <w:pPr>
        <w:ind w:left="7890" w:hanging="281"/>
      </w:pPr>
      <w:rPr>
        <w:rFonts w:hint="default"/>
        <w:lang w:val="ru-RU" w:eastAsia="ru-RU" w:bidi="ru-RU"/>
      </w:rPr>
    </w:lvl>
    <w:lvl w:ilvl="7" w:tplc="F600FA1A">
      <w:numFmt w:val="bullet"/>
      <w:lvlText w:val="•"/>
      <w:lvlJc w:val="left"/>
      <w:pPr>
        <w:ind w:left="8564" w:hanging="281"/>
      </w:pPr>
      <w:rPr>
        <w:rFonts w:hint="default"/>
        <w:lang w:val="ru-RU" w:eastAsia="ru-RU" w:bidi="ru-RU"/>
      </w:rPr>
    </w:lvl>
    <w:lvl w:ilvl="8" w:tplc="6CC646C4">
      <w:numFmt w:val="bullet"/>
      <w:lvlText w:val="•"/>
      <w:lvlJc w:val="left"/>
      <w:pPr>
        <w:ind w:left="9238" w:hanging="281"/>
      </w:pPr>
      <w:rPr>
        <w:rFonts w:hint="default"/>
        <w:lang w:val="ru-RU" w:eastAsia="ru-RU" w:bidi="ru-RU"/>
      </w:rPr>
    </w:lvl>
  </w:abstractNum>
  <w:abstractNum w:abstractNumId="2">
    <w:nsid w:val="19DC323E"/>
    <w:multiLevelType w:val="multilevel"/>
    <w:tmpl w:val="192ACBF0"/>
    <w:lvl w:ilvl="0">
      <w:start w:val="3"/>
      <w:numFmt w:val="decimal"/>
      <w:lvlText w:val="%1"/>
      <w:lvlJc w:val="left"/>
      <w:pPr>
        <w:ind w:left="593" w:hanging="10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3" w:hanging="10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3" w:hanging="10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95" w:hanging="10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4" w:hanging="10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10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1" w:hanging="10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10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1056"/>
      </w:pPr>
      <w:rPr>
        <w:rFonts w:hint="default"/>
        <w:lang w:val="ru-RU" w:eastAsia="ru-RU" w:bidi="ru-RU"/>
      </w:rPr>
    </w:lvl>
  </w:abstractNum>
  <w:abstractNum w:abstractNumId="3">
    <w:nsid w:val="1F897032"/>
    <w:multiLevelType w:val="multilevel"/>
    <w:tmpl w:val="4ABA26AA"/>
    <w:lvl w:ilvl="0">
      <w:start w:val="7"/>
      <w:numFmt w:val="decimal"/>
      <w:lvlText w:val="%1"/>
      <w:lvlJc w:val="left"/>
      <w:pPr>
        <w:ind w:left="593" w:hanging="10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3" w:hanging="10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97" w:hanging="10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5" w:hanging="10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4" w:hanging="10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10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1" w:hanging="10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10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1056"/>
      </w:pPr>
      <w:rPr>
        <w:rFonts w:hint="default"/>
        <w:lang w:val="ru-RU" w:eastAsia="ru-RU" w:bidi="ru-RU"/>
      </w:rPr>
    </w:lvl>
  </w:abstractNum>
  <w:abstractNum w:abstractNumId="4">
    <w:nsid w:val="207D1CFF"/>
    <w:multiLevelType w:val="multilevel"/>
    <w:tmpl w:val="98A8E008"/>
    <w:lvl w:ilvl="0">
      <w:start w:val="1"/>
      <w:numFmt w:val="decimal"/>
      <w:lvlText w:val="%1"/>
      <w:lvlJc w:val="left"/>
      <w:pPr>
        <w:ind w:left="593" w:hanging="11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3" w:hanging="11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97" w:hanging="11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5" w:hanging="11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4" w:hanging="11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11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1" w:hanging="11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11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1126"/>
      </w:pPr>
      <w:rPr>
        <w:rFonts w:hint="default"/>
        <w:lang w:val="ru-RU" w:eastAsia="ru-RU" w:bidi="ru-RU"/>
      </w:rPr>
    </w:lvl>
  </w:abstractNum>
  <w:abstractNum w:abstractNumId="5">
    <w:nsid w:val="4C9655EB"/>
    <w:multiLevelType w:val="multilevel"/>
    <w:tmpl w:val="75909208"/>
    <w:lvl w:ilvl="0">
      <w:start w:val="2"/>
      <w:numFmt w:val="decimal"/>
      <w:lvlText w:val="%1"/>
      <w:lvlJc w:val="left"/>
      <w:pPr>
        <w:ind w:left="593" w:hanging="10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3" w:hanging="10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3" w:hanging="10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95" w:hanging="10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4" w:hanging="10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10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1" w:hanging="10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10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1056"/>
      </w:pPr>
      <w:rPr>
        <w:rFonts w:hint="default"/>
        <w:lang w:val="ru-RU" w:eastAsia="ru-RU" w:bidi="ru-RU"/>
      </w:rPr>
    </w:lvl>
  </w:abstractNum>
  <w:abstractNum w:abstractNumId="6">
    <w:nsid w:val="6ABB5A32"/>
    <w:multiLevelType w:val="multilevel"/>
    <w:tmpl w:val="E662F6FA"/>
    <w:lvl w:ilvl="0">
      <w:start w:val="6"/>
      <w:numFmt w:val="decimal"/>
      <w:lvlText w:val="%1"/>
      <w:lvlJc w:val="left"/>
      <w:pPr>
        <w:ind w:left="593" w:hanging="10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3" w:hanging="10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97" w:hanging="10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5" w:hanging="10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4" w:hanging="10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10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1" w:hanging="10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10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1056"/>
      </w:pPr>
      <w:rPr>
        <w:rFonts w:hint="default"/>
        <w:lang w:val="ru-RU" w:eastAsia="ru-RU" w:bidi="ru-RU"/>
      </w:rPr>
    </w:lvl>
  </w:abstractNum>
  <w:abstractNum w:abstractNumId="7">
    <w:nsid w:val="73BE0DA4"/>
    <w:multiLevelType w:val="multilevel"/>
    <w:tmpl w:val="D4A09E04"/>
    <w:lvl w:ilvl="0">
      <w:start w:val="5"/>
      <w:numFmt w:val="decimal"/>
      <w:lvlText w:val="%1"/>
      <w:lvlJc w:val="left"/>
      <w:pPr>
        <w:ind w:left="593" w:hanging="10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3" w:hanging="10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97" w:hanging="10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5" w:hanging="10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4" w:hanging="10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10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1" w:hanging="10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10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1056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7C"/>
    <w:rsid w:val="00287490"/>
    <w:rsid w:val="00611F29"/>
    <w:rsid w:val="007E2822"/>
    <w:rsid w:val="009F7280"/>
    <w:rsid w:val="00E2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71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2717C"/>
    <w:pPr>
      <w:ind w:left="2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717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E2717C"/>
    <w:pPr>
      <w:ind w:left="2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717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2717C"/>
    <w:pPr>
      <w:ind w:left="232"/>
      <w:jc w:val="both"/>
    </w:pPr>
  </w:style>
  <w:style w:type="character" w:customStyle="1" w:styleId="a6">
    <w:name w:val="Основной текст_"/>
    <w:link w:val="3"/>
    <w:locked/>
    <w:rsid w:val="007E2822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6"/>
    <w:rsid w:val="007E2822"/>
    <w:pPr>
      <w:shd w:val="clear" w:color="auto" w:fill="FFFFFF"/>
      <w:autoSpaceDE/>
      <w:autoSpaceDN/>
      <w:spacing w:before="480" w:line="317" w:lineRule="exact"/>
      <w:jc w:val="both"/>
    </w:pPr>
    <w:rPr>
      <w:rFonts w:asciiTheme="minorHAnsi" w:eastAsiaTheme="minorHAnsi" w:hAnsiTheme="minorHAnsi" w:cstheme="minorBidi"/>
      <w:spacing w:val="3"/>
      <w:lang w:eastAsia="en-US" w:bidi="ar-SA"/>
    </w:rPr>
  </w:style>
  <w:style w:type="character" w:customStyle="1" w:styleId="11">
    <w:name w:val="Основной текст1"/>
    <w:rsid w:val="007E2822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71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2717C"/>
    <w:pPr>
      <w:ind w:left="2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717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E2717C"/>
    <w:pPr>
      <w:ind w:left="2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717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2717C"/>
    <w:pPr>
      <w:ind w:left="232"/>
      <w:jc w:val="both"/>
    </w:pPr>
  </w:style>
  <w:style w:type="character" w:customStyle="1" w:styleId="a6">
    <w:name w:val="Основной текст_"/>
    <w:link w:val="3"/>
    <w:locked/>
    <w:rsid w:val="007E2822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6"/>
    <w:rsid w:val="007E2822"/>
    <w:pPr>
      <w:shd w:val="clear" w:color="auto" w:fill="FFFFFF"/>
      <w:autoSpaceDE/>
      <w:autoSpaceDN/>
      <w:spacing w:before="480" w:line="317" w:lineRule="exact"/>
      <w:jc w:val="both"/>
    </w:pPr>
    <w:rPr>
      <w:rFonts w:asciiTheme="minorHAnsi" w:eastAsiaTheme="minorHAnsi" w:hAnsiTheme="minorHAnsi" w:cstheme="minorBidi"/>
      <w:spacing w:val="3"/>
      <w:lang w:eastAsia="en-US" w:bidi="ar-SA"/>
    </w:rPr>
  </w:style>
  <w:style w:type="character" w:customStyle="1" w:styleId="11">
    <w:name w:val="Основной текст1"/>
    <w:rsid w:val="007E2822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RMC_Director</dc:creator>
  <cp:lastModifiedBy>RMC_Director</cp:lastModifiedBy>
  <cp:revision>2</cp:revision>
  <dcterms:created xsi:type="dcterms:W3CDTF">2020-11-18T14:10:00Z</dcterms:created>
  <dcterms:modified xsi:type="dcterms:W3CDTF">2020-11-18T14:36:00Z</dcterms:modified>
</cp:coreProperties>
</file>