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Мониторинг состояния образования обучающихся с расстройствами аутистического спектра в</w:t>
      </w:r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4A252A" w:rsidRDefault="004A252A" w:rsidP="004B5B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субъекта Российской Федерации)</w:t>
      </w:r>
    </w:p>
    <w:p w:rsidR="004A252A" w:rsidRPr="004A252A" w:rsidRDefault="004A252A" w:rsidP="004B5B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4A252A">
        <w:rPr>
          <w:rFonts w:ascii="Times New Roman" w:hAnsi="Times New Roman" w:cs="Times New Roman"/>
          <w:b/>
          <w:sz w:val="40"/>
          <w:szCs w:val="40"/>
          <w:vertAlign w:val="superscript"/>
        </w:rPr>
        <w:t>2020 год</w:t>
      </w:r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72" w:type="dxa"/>
        <w:tblLook w:val="04A0" w:firstRow="1" w:lastRow="0" w:firstColumn="1" w:lastColumn="0" w:noHBand="0" w:noVBand="1"/>
      </w:tblPr>
      <w:tblGrid>
        <w:gridCol w:w="1056"/>
        <w:gridCol w:w="3372"/>
        <w:gridCol w:w="33"/>
        <w:gridCol w:w="6024"/>
        <w:gridCol w:w="2153"/>
        <w:gridCol w:w="3034"/>
      </w:tblGrid>
      <w:tr w:rsidR="004B5BFA" w:rsidTr="004B5BFA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Показатель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4B5BFA" w:rsidTr="004B5BFA">
        <w:trPr>
          <w:trHeight w:val="14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лиц с РАС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обучающихся / воспитанников с РАС</w:t>
            </w: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РАС, получающих образование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службах ранней помощи (в системе образования)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начального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основного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на уровне среднего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среднего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высшего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социального обслуживания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образования не организовано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РАС, обучающихся по образовательным программам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обучающиеся с РАС отсутствуют указывается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тяжелыми нарушениями речи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задержкой психического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расстройствами аутистического спектра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умственной отсталостью (интеллектуальными нарушениями)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тяжелыми множественными нарушениями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тяжелыми нарушениями речи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задержкой психического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расстройствами аутистического спектра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умственной отсталостью (нарушениями интеллекта)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тяжелыми множественными нарушениями развития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образовательная программа общего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основная программа профессионального обучения - программа профессиональной подготовки по 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квалифицированных рабочих, служащих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высшего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дополнительного профессионального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РАС по формам получения образования и формам обучения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организациях: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 организации: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A" w:rsidRDefault="004B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 РАС по формам (моделям) организации образования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образование: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обучающиеся с РАС отсутствуют указывается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вида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комбинированного вида с включением в ресурсную группу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компенсирующего вида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(инклюзивных) классах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включением в ресурсный класс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отдельных (коррекционных) классах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 РАС, получающих сопровождение специалистов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 лицами с РАС, прошедших соответствующие курсы повышения квалификации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работающих с лицами с РАС, которым необходимо пройти соответствующие курсы повышения квалификации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педагоги, сопровождающие детей с РАС, отсутствуют проставляется значение «0»</w:t>
            </w: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(помощник)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субъекте поправочных (корректирующих) коэффициентов финансирования образования обучающихся с РАС 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указать число – во сколько раз нормативные затраты на образование обучающегося с РАС превышают значение нормативных затрат на образование нормотипичного ребенка</w:t>
            </w: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прошедших ПМПК и имеющих статус ОВЗ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РАС, имеющих статус ребенка-инвалида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FA" w:rsidTr="004B5BFA">
        <w:trPr>
          <w:trHeight w:val="3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РАС, включенных в систему профориентационной работы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лиц с РАС не может превышать указанную в п. 1.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обучающиеся с РАС отсутствуют указывается </w:t>
            </w:r>
            <w:r w:rsidR="003208E3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«0»</w:t>
            </w:r>
          </w:p>
        </w:tc>
      </w:tr>
      <w:tr w:rsidR="004B5BFA" w:rsidTr="004B5BFA">
        <w:trPr>
          <w:trHeight w:val="39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субъекте Российской Федерации регионального ресурсного центра по организации комплексного сопровождения детей с РАС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центров один / несколько – проставляется значение, равное количеству центров. </w:t>
            </w:r>
          </w:p>
          <w:p w:rsidR="004B5BFA" w:rsidRDefault="004B5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центр отсутствует – проставляется значение «0».</w:t>
            </w:r>
          </w:p>
        </w:tc>
      </w:tr>
      <w:tr w:rsidR="009864A1" w:rsidTr="00A702D9">
        <w:trPr>
          <w:trHeight w:val="6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какой организации </w:t>
            </w: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региональный</w:t>
            </w: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Проставляется значение, равное количеству центров, открытых на базе организации.</w:t>
            </w:r>
          </w:p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центров нет – проставляется значение «0».</w:t>
            </w:r>
          </w:p>
        </w:tc>
      </w:tr>
      <w:tr w:rsidR="009864A1" w:rsidTr="00FE7B35">
        <w:trPr>
          <w:trHeight w:val="81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A1" w:rsidTr="009C11F1">
        <w:trPr>
          <w:trHeight w:val="79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социальной защиты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A1" w:rsidTr="00F41E9E">
        <w:trPr>
          <w:trHeight w:val="89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организации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1" w:rsidRDefault="009864A1" w:rsidP="00FE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15" w:rsidTr="00F41E9E">
        <w:trPr>
          <w:trHeight w:val="1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5" w:rsidRDefault="00F97415" w:rsidP="00977C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5" w:rsidRDefault="00F9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 региональном (региональных) ресурсном центре по организации комплексного сопровождения детей с РАС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5" w:rsidRDefault="00F97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5" w:rsidRDefault="009864A1" w:rsidP="00986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F41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415">
              <w:rPr>
                <w:rFonts w:ascii="Times New Roman" w:hAnsi="Times New Roman" w:cs="Times New Roman"/>
                <w:sz w:val="24"/>
                <w:szCs w:val="24"/>
              </w:rPr>
              <w:t xml:space="preserve">олное название </w:t>
            </w:r>
            <w:r w:rsidR="00F41E9E">
              <w:rPr>
                <w:rFonts w:ascii="Times New Roman" w:hAnsi="Times New Roman" w:cs="Times New Roman"/>
                <w:sz w:val="24"/>
                <w:szCs w:val="24"/>
              </w:rPr>
              <w:t>РРЦ,</w:t>
            </w:r>
            <w:r w:rsidR="003208E3"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r w:rsidR="00F41E9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F97415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="003208E3">
              <w:rPr>
                <w:rFonts w:ascii="Times New Roman" w:hAnsi="Times New Roman" w:cs="Times New Roman"/>
                <w:sz w:val="24"/>
                <w:szCs w:val="24"/>
              </w:rPr>
              <w:t xml:space="preserve">, ФИО руководителя </w:t>
            </w:r>
          </w:p>
        </w:tc>
      </w:tr>
    </w:tbl>
    <w:p w:rsidR="004B5BFA" w:rsidRDefault="004B5BFA" w:rsidP="004B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FA" w:rsidRDefault="004B5BFA" w:rsidP="004B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96B" w:rsidRDefault="00221D5E"/>
    <w:sectPr w:rsidR="00FB596B" w:rsidSect="004B5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AB4"/>
    <w:multiLevelType w:val="hybridMultilevel"/>
    <w:tmpl w:val="39A28F9A"/>
    <w:lvl w:ilvl="0" w:tplc="70F26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FB"/>
    <w:rsid w:val="00197EFE"/>
    <w:rsid w:val="00221D5E"/>
    <w:rsid w:val="003208E3"/>
    <w:rsid w:val="004A252A"/>
    <w:rsid w:val="004B5BFA"/>
    <w:rsid w:val="009864A1"/>
    <w:rsid w:val="00AA54C2"/>
    <w:rsid w:val="00DA4935"/>
    <w:rsid w:val="00DD69FB"/>
    <w:rsid w:val="00F41E9E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FA"/>
    <w:pPr>
      <w:ind w:left="720"/>
      <w:contextualSpacing/>
    </w:pPr>
  </w:style>
  <w:style w:type="table" w:styleId="a4">
    <w:name w:val="Table Grid"/>
    <w:basedOn w:val="a1"/>
    <w:uiPriority w:val="39"/>
    <w:rsid w:val="004B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FA"/>
    <w:pPr>
      <w:ind w:left="720"/>
      <w:contextualSpacing/>
    </w:pPr>
  </w:style>
  <w:style w:type="table" w:styleId="a4">
    <w:name w:val="Table Grid"/>
    <w:basedOn w:val="a1"/>
    <w:uiPriority w:val="39"/>
    <w:rsid w:val="004B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Frc404a</dc:creator>
  <cp:lastModifiedBy>ShavaevaF</cp:lastModifiedBy>
  <cp:revision>2</cp:revision>
  <dcterms:created xsi:type="dcterms:W3CDTF">2020-10-15T06:40:00Z</dcterms:created>
  <dcterms:modified xsi:type="dcterms:W3CDTF">2020-10-15T06:40:00Z</dcterms:modified>
</cp:coreProperties>
</file>